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BD4B5E" w:rsidP="00BD4B5E" w:rsidRDefault="00BD4B5E" w14:paraId="6003F6B5" w14:textId="77777777">
      <w:pPr>
        <w:jc w:val="center"/>
      </w:pPr>
      <w:r>
        <w:rPr>
          <w:noProof/>
          <w:lang w:eastAsia="en-GB"/>
        </w:rPr>
        <w:drawing>
          <wp:anchor distT="0" distB="0" distL="114300" distR="114300" simplePos="0" relativeHeight="251659264" behindDoc="0" locked="0" layoutInCell="1" allowOverlap="1" wp14:anchorId="2D4E3334" wp14:editId="2C0F219E">
            <wp:simplePos x="0" y="0"/>
            <wp:positionH relativeFrom="margin">
              <wp:align>center</wp:align>
            </wp:positionH>
            <wp:positionV relativeFrom="paragraph">
              <wp:posOffset>-508958</wp:posOffset>
            </wp:positionV>
            <wp:extent cx="2305050" cy="888539"/>
            <wp:effectExtent l="0" t="0" r="0" b="6985"/>
            <wp:wrapNone/>
            <wp:docPr id="1" name="Picture 1" descr="C:\Users\Learner1\AppData\Local\Microsoft\Windows\INetCache\Content.MSO\DB0A48C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rner1\AppData\Local\Microsoft\Windows\INetCache\Content.MSO\DB0A48C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5050" cy="88853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5341" w:rsidP="00BD4B5E" w:rsidRDefault="00BD4B5E" w14:paraId="672A6659" w14:textId="77777777">
      <w:pPr>
        <w:tabs>
          <w:tab w:val="left" w:pos="6901"/>
        </w:tabs>
      </w:pPr>
      <w:r>
        <w:tab/>
      </w:r>
    </w:p>
    <w:p w:rsidRPr="00DC5CF6" w:rsidR="00BD4B5E" w:rsidP="00BD4B5E" w:rsidRDefault="00BD4B5E" w14:paraId="016E3CF2" w14:textId="77777777">
      <w:pPr>
        <w:tabs>
          <w:tab w:val="left" w:pos="6901"/>
        </w:tabs>
        <w:rPr>
          <w:b/>
          <w:u w:val="single"/>
        </w:rPr>
      </w:pPr>
      <w:r w:rsidRPr="00DC5CF6">
        <w:rPr>
          <w:b/>
          <w:u w:val="single"/>
        </w:rPr>
        <w:t>Nursery Practitioner</w:t>
      </w:r>
      <w:r w:rsidR="0083030F">
        <w:rPr>
          <w:b/>
          <w:u w:val="single"/>
        </w:rPr>
        <w:t xml:space="preserve"> </w:t>
      </w:r>
      <w:proofErr w:type="gramStart"/>
      <w:r w:rsidR="0083030F">
        <w:rPr>
          <w:b/>
          <w:u w:val="single"/>
        </w:rPr>
        <w:t>( Level</w:t>
      </w:r>
      <w:proofErr w:type="gramEnd"/>
      <w:r w:rsidR="0083030F">
        <w:rPr>
          <w:b/>
          <w:u w:val="single"/>
        </w:rPr>
        <w:t xml:space="preserve"> 3)</w:t>
      </w:r>
      <w:r w:rsidRPr="00DC5CF6">
        <w:rPr>
          <w:b/>
          <w:u w:val="single"/>
        </w:rPr>
        <w:t xml:space="preserve"> </w:t>
      </w:r>
    </w:p>
    <w:p w:rsidR="00BD4B5E" w:rsidP="00BD4B5E" w:rsidRDefault="00BD4B5E" w14:paraId="6FF67877" w14:textId="2359652F">
      <w:pPr>
        <w:tabs>
          <w:tab w:val="left" w:pos="6901"/>
        </w:tabs>
      </w:pPr>
      <w:r>
        <w:t>Little Discoveries Day Nursery is a 36 place nursery offering high quality childcare and learning to c</w:t>
      </w:r>
      <w:r w:rsidR="00581BC9">
        <w:t>hildren from the age of 2 years</w:t>
      </w:r>
      <w:bookmarkStart w:name="_GoBack" w:id="0"/>
      <w:bookmarkEnd w:id="0"/>
      <w:r>
        <w:t xml:space="preserve"> to 5 years. We are open 51 weeks a year and 39 weeks for those children on a term time only contract. We are open from 08:00am to 18:00pm, Monday to Friday, excluding Bank Holidays and between Christmas and New Year. </w:t>
      </w:r>
    </w:p>
    <w:p w:rsidR="00BD4B5E" w:rsidP="00BD4B5E" w:rsidRDefault="00BD4B5E" w14:paraId="737260A8" w14:textId="77777777">
      <w:pPr>
        <w:tabs>
          <w:tab w:val="left" w:pos="6901"/>
        </w:tabs>
      </w:pPr>
      <w:r>
        <w:t xml:space="preserve">This post is a great opportunity for anyone looking to extend their childcare knowledge and extend their continuous professional development (CPD). Here at Little Discoveries we believe it is important for our staff to obtain training that betters their practice and supports them for any future career decisions.  </w:t>
      </w:r>
    </w:p>
    <w:p w:rsidR="00BD4B5E" w:rsidP="00BD4B5E" w:rsidRDefault="00DC5CF6" w14:paraId="18C54F61" w14:textId="77777777">
      <w:pPr>
        <w:tabs>
          <w:tab w:val="left" w:pos="6901"/>
        </w:tabs>
      </w:pPr>
      <w:r>
        <w:t>If you are passionate, hard- working and want to be part of a strong welcoming team this post could be for you.</w:t>
      </w:r>
    </w:p>
    <w:p w:rsidRPr="00DC5CF6" w:rsidR="00DC5CF6" w:rsidP="00BD4B5E" w:rsidRDefault="00DC5CF6" w14:paraId="1B94F460" w14:textId="77777777">
      <w:pPr>
        <w:tabs>
          <w:tab w:val="left" w:pos="6901"/>
        </w:tabs>
        <w:rPr>
          <w:b/>
        </w:rPr>
      </w:pPr>
      <w:r w:rsidRPr="00DC5CF6">
        <w:rPr>
          <w:b/>
        </w:rPr>
        <w:t>Aims of post:</w:t>
      </w:r>
    </w:p>
    <w:p w:rsidR="00DC5CF6" w:rsidP="00BD4B5E" w:rsidRDefault="00DC5CF6" w14:paraId="5900EA12" w14:textId="77777777">
      <w:pPr>
        <w:tabs>
          <w:tab w:val="left" w:pos="6901"/>
        </w:tabs>
      </w:pPr>
      <w:r>
        <w:t xml:space="preserve">To assist the manager and team in the day to day running of the setting within the guidelines listed below, contract and Ofsted requirements. You will be encouraged to create a positive, interactive environment in which the children can develop and learn. Also allowing staff to develop their practice. </w:t>
      </w:r>
    </w:p>
    <w:p w:rsidR="00DC5CF6" w:rsidP="00BD4B5E" w:rsidRDefault="00DC5CF6" w14:paraId="60C6D52E" w14:textId="77777777">
      <w:pPr>
        <w:tabs>
          <w:tab w:val="left" w:pos="6901"/>
        </w:tabs>
        <w:rPr>
          <w:b/>
        </w:rPr>
      </w:pPr>
      <w:r w:rsidRPr="00DC5CF6">
        <w:rPr>
          <w:b/>
        </w:rPr>
        <w:t xml:space="preserve">Our mission statement </w:t>
      </w:r>
    </w:p>
    <w:p w:rsidRPr="00DC5CF6" w:rsidR="00DC5CF6" w:rsidP="00DC5CF6" w:rsidRDefault="00DC5CF6" w14:paraId="294C245F" w14:textId="77777777">
      <w:pPr>
        <w:rPr>
          <w:i/>
        </w:rPr>
      </w:pPr>
      <w:r w:rsidRPr="00DC5CF6">
        <w:rPr>
          <w:i/>
        </w:rPr>
        <w:t xml:space="preserve">At Little Discoveries our mission is to provide a welcoming atmosphere that fosters the learning and development of each </w:t>
      </w:r>
      <w:r>
        <w:rPr>
          <w:i/>
        </w:rPr>
        <w:t>individual child. By creating a</w:t>
      </w:r>
      <w:r w:rsidRPr="00DC5CF6">
        <w:rPr>
          <w:i/>
        </w:rPr>
        <w:t xml:space="preserve"> stimulating, inclusive and supportive environment, our aim is to enable each child to develop a joy and motivation for learning; preparing </w:t>
      </w:r>
      <w:proofErr w:type="gramStart"/>
      <w:r w:rsidRPr="00DC5CF6">
        <w:rPr>
          <w:i/>
        </w:rPr>
        <w:t>them</w:t>
      </w:r>
      <w:proofErr w:type="gramEnd"/>
      <w:r w:rsidRPr="00DC5CF6">
        <w:rPr>
          <w:i/>
        </w:rPr>
        <w:t xml:space="preserve"> for a successful transition to school.</w:t>
      </w:r>
    </w:p>
    <w:p w:rsidR="00543DA0" w:rsidP="00BD4B5E" w:rsidRDefault="00DC5CF6" w14:paraId="7DDBD764" w14:textId="77777777">
      <w:pPr>
        <w:tabs>
          <w:tab w:val="left" w:pos="6901"/>
        </w:tabs>
        <w:rPr>
          <w:b/>
        </w:rPr>
      </w:pPr>
      <w:r>
        <w:rPr>
          <w:b/>
        </w:rPr>
        <w:t>Key Tasks:</w:t>
      </w:r>
    </w:p>
    <w:p w:rsidR="00543DA0" w:rsidP="00543DA0" w:rsidRDefault="00543DA0" w14:paraId="45B81B88" w14:textId="77777777">
      <w:pPr>
        <w:pStyle w:val="ListParagraph"/>
        <w:numPr>
          <w:ilvl w:val="0"/>
          <w:numId w:val="1"/>
        </w:numPr>
        <w:tabs>
          <w:tab w:val="left" w:pos="6901"/>
        </w:tabs>
      </w:pPr>
      <w:r>
        <w:t xml:space="preserve">Have a good understanding of Safeguarding and have the children as priority at all times </w:t>
      </w:r>
    </w:p>
    <w:p w:rsidR="00543DA0" w:rsidP="00543DA0" w:rsidRDefault="00543DA0" w14:paraId="363B1F05" w14:textId="77777777">
      <w:pPr>
        <w:pStyle w:val="ListParagraph"/>
        <w:numPr>
          <w:ilvl w:val="0"/>
          <w:numId w:val="1"/>
        </w:numPr>
        <w:tabs>
          <w:tab w:val="left" w:pos="6901"/>
        </w:tabs>
      </w:pPr>
      <w:r>
        <w:t>Adhere to confidentiality at all times</w:t>
      </w:r>
    </w:p>
    <w:p w:rsidR="00DC5CF6" w:rsidP="00DC5CF6" w:rsidRDefault="00DC5CF6" w14:paraId="79676A27" w14:textId="77777777">
      <w:pPr>
        <w:pStyle w:val="ListParagraph"/>
        <w:numPr>
          <w:ilvl w:val="0"/>
          <w:numId w:val="1"/>
        </w:numPr>
        <w:tabs>
          <w:tab w:val="left" w:pos="6901"/>
        </w:tabs>
      </w:pPr>
      <w:r>
        <w:t>Be responsible for your own Continual Professional development</w:t>
      </w:r>
    </w:p>
    <w:p w:rsidR="00DC5CF6" w:rsidP="00DC5CF6" w:rsidRDefault="00DC5CF6" w14:paraId="3B0F95BD" w14:textId="77777777">
      <w:pPr>
        <w:pStyle w:val="ListParagraph"/>
        <w:numPr>
          <w:ilvl w:val="0"/>
          <w:numId w:val="1"/>
        </w:numPr>
        <w:tabs>
          <w:tab w:val="left" w:pos="6901"/>
        </w:tabs>
      </w:pPr>
      <w:r>
        <w:t xml:space="preserve">Be a key worker </w:t>
      </w:r>
    </w:p>
    <w:p w:rsidR="00DC5CF6" w:rsidP="00DC5CF6" w:rsidRDefault="00DC5CF6" w14:paraId="05EEAA12" w14:textId="77777777">
      <w:pPr>
        <w:pStyle w:val="ListParagraph"/>
        <w:numPr>
          <w:ilvl w:val="0"/>
          <w:numId w:val="1"/>
        </w:numPr>
        <w:tabs>
          <w:tab w:val="left" w:pos="6901"/>
        </w:tabs>
      </w:pPr>
      <w:r>
        <w:t>Keep relevant records up to date in line with Ofsted requirements</w:t>
      </w:r>
    </w:p>
    <w:p w:rsidR="00DC5CF6" w:rsidP="00DC5CF6" w:rsidRDefault="00543DA0" w14:paraId="1D7DB15F" w14:textId="77777777">
      <w:pPr>
        <w:pStyle w:val="ListParagraph"/>
        <w:numPr>
          <w:ilvl w:val="0"/>
          <w:numId w:val="1"/>
        </w:numPr>
        <w:tabs>
          <w:tab w:val="left" w:pos="6901"/>
        </w:tabs>
      </w:pPr>
      <w:r>
        <w:t xml:space="preserve">Liaise professionally </w:t>
      </w:r>
      <w:r w:rsidR="00DC5CF6">
        <w:t>with external professionals and prepare paperwork for this.</w:t>
      </w:r>
    </w:p>
    <w:p w:rsidR="00DC5CF6" w:rsidP="00DC5CF6" w:rsidRDefault="00DC5CF6" w14:paraId="17560D26" w14:textId="77777777">
      <w:pPr>
        <w:pStyle w:val="ListParagraph"/>
        <w:numPr>
          <w:ilvl w:val="0"/>
          <w:numId w:val="1"/>
        </w:numPr>
        <w:tabs>
          <w:tab w:val="left" w:pos="6901"/>
        </w:tabs>
      </w:pPr>
      <w:r>
        <w:t xml:space="preserve">Support and offer guidance to other staff </w:t>
      </w:r>
      <w:proofErr w:type="spellStart"/>
      <w:r w:rsidR="00543DA0">
        <w:t>member’s</w:t>
      </w:r>
      <w:proofErr w:type="spellEnd"/>
      <w:r w:rsidR="00543DA0">
        <w:t xml:space="preserve"> </w:t>
      </w:r>
      <w:proofErr w:type="spellStart"/>
      <w:r w:rsidR="00543DA0">
        <w:t>e.g</w:t>
      </w:r>
      <w:proofErr w:type="spellEnd"/>
      <w:r w:rsidR="00543DA0">
        <w:t xml:space="preserve"> apprentices and students. Communicate well within the team</w:t>
      </w:r>
    </w:p>
    <w:p w:rsidR="00DC5CF6" w:rsidP="00DC5CF6" w:rsidRDefault="00DC5CF6" w14:paraId="5C56BF07" w14:textId="77777777">
      <w:pPr>
        <w:pStyle w:val="ListParagraph"/>
        <w:numPr>
          <w:ilvl w:val="0"/>
          <w:numId w:val="1"/>
        </w:numPr>
        <w:tabs>
          <w:tab w:val="left" w:pos="6901"/>
        </w:tabs>
      </w:pPr>
      <w:r>
        <w:t xml:space="preserve">Have a clear understanding of the Ofsted Inspection Framework </w:t>
      </w:r>
    </w:p>
    <w:p w:rsidR="00DC5CF6" w:rsidP="00DC5CF6" w:rsidRDefault="00DC5CF6" w14:paraId="7E715893" w14:textId="77777777">
      <w:pPr>
        <w:pStyle w:val="ListParagraph"/>
        <w:numPr>
          <w:ilvl w:val="0"/>
          <w:numId w:val="1"/>
        </w:numPr>
        <w:tabs>
          <w:tab w:val="left" w:pos="6901"/>
        </w:tabs>
      </w:pPr>
      <w:r>
        <w:t xml:space="preserve">Have a good understanding of Health and Safety </w:t>
      </w:r>
      <w:r w:rsidR="00543DA0">
        <w:t>and maintain a safe hygienic environment at all times</w:t>
      </w:r>
    </w:p>
    <w:p w:rsidR="00DC5CF6" w:rsidP="00DC5CF6" w:rsidRDefault="00DC5CF6" w14:paraId="7F0895BC" w14:textId="77777777">
      <w:pPr>
        <w:pStyle w:val="ListParagraph"/>
        <w:numPr>
          <w:ilvl w:val="0"/>
          <w:numId w:val="1"/>
        </w:numPr>
        <w:tabs>
          <w:tab w:val="left" w:pos="6901"/>
        </w:tabs>
      </w:pPr>
      <w:r>
        <w:t xml:space="preserve">Liaise with families and work in partnership with parents </w:t>
      </w:r>
    </w:p>
    <w:p w:rsidR="00DC5CF6" w:rsidP="00DC5CF6" w:rsidRDefault="00543DA0" w14:paraId="6BE5C174" w14:textId="77777777">
      <w:pPr>
        <w:pStyle w:val="ListParagraph"/>
        <w:numPr>
          <w:ilvl w:val="0"/>
          <w:numId w:val="1"/>
        </w:numPr>
        <w:tabs>
          <w:tab w:val="left" w:pos="6901"/>
        </w:tabs>
      </w:pPr>
      <w:r>
        <w:t>Assist and plan for the curriculum to support your key children</w:t>
      </w:r>
      <w:r w:rsidR="009B58F1">
        <w:t>, p</w:t>
      </w:r>
      <w:r>
        <w:t xml:space="preserve">roviding observations to support their development. Making sure all paperwork is kept up to date. </w:t>
      </w:r>
    </w:p>
    <w:p w:rsidR="00543DA0" w:rsidP="00DC5CF6" w:rsidRDefault="00543DA0" w14:paraId="44AAA714" w14:textId="77777777">
      <w:pPr>
        <w:pStyle w:val="ListParagraph"/>
        <w:numPr>
          <w:ilvl w:val="0"/>
          <w:numId w:val="1"/>
        </w:numPr>
        <w:tabs>
          <w:tab w:val="left" w:pos="6901"/>
        </w:tabs>
      </w:pPr>
      <w:r>
        <w:t xml:space="preserve">Attend and contribute to staff meetings and training provided </w:t>
      </w:r>
    </w:p>
    <w:p w:rsidR="0083030F" w:rsidP="0083030F" w:rsidRDefault="00543DA0" w14:paraId="1EC21CA6" w14:textId="77777777">
      <w:pPr>
        <w:pStyle w:val="ListParagraph"/>
        <w:numPr>
          <w:ilvl w:val="0"/>
          <w:numId w:val="1"/>
        </w:numPr>
        <w:tabs>
          <w:tab w:val="left" w:pos="6901"/>
        </w:tabs>
      </w:pPr>
      <w:r>
        <w:t>Keep yourself up to date with sector changes</w:t>
      </w:r>
    </w:p>
    <w:p w:rsidR="00543DA0" w:rsidP="00543DA0" w:rsidRDefault="00543DA0" w14:paraId="5B07A594" w14:textId="77777777">
      <w:pPr>
        <w:pStyle w:val="ListParagraph"/>
        <w:numPr>
          <w:ilvl w:val="0"/>
          <w:numId w:val="1"/>
        </w:numPr>
        <w:tabs>
          <w:tab w:val="left" w:pos="6901"/>
        </w:tabs>
      </w:pPr>
      <w:r>
        <w:t>Engage with and supervise children at all times</w:t>
      </w:r>
    </w:p>
    <w:p w:rsidR="00543DA0" w:rsidP="00543DA0" w:rsidRDefault="00543DA0" w14:paraId="4289446C" w14:textId="77777777">
      <w:pPr>
        <w:pStyle w:val="ListParagraph"/>
        <w:numPr>
          <w:ilvl w:val="0"/>
          <w:numId w:val="1"/>
        </w:numPr>
        <w:tabs>
          <w:tab w:val="left" w:pos="6901"/>
        </w:tabs>
      </w:pPr>
      <w:r>
        <w:t xml:space="preserve">Work as a team to continuously better the nursery, sharing ideas and implementing these </w:t>
      </w:r>
    </w:p>
    <w:p w:rsidR="00543DA0" w:rsidP="00543DA0" w:rsidRDefault="00543DA0" w14:paraId="22954ED2" w14:textId="77777777">
      <w:pPr>
        <w:pStyle w:val="ListParagraph"/>
        <w:numPr>
          <w:ilvl w:val="0"/>
          <w:numId w:val="1"/>
        </w:numPr>
        <w:tabs>
          <w:tab w:val="left" w:pos="6901"/>
        </w:tabs>
      </w:pPr>
      <w:r>
        <w:lastRenderedPageBreak/>
        <w:t xml:space="preserve">Performing first aid and administering medication </w:t>
      </w:r>
    </w:p>
    <w:p w:rsidR="00543DA0" w:rsidP="00543DA0" w:rsidRDefault="00543DA0" w14:paraId="41205D6F" w14:textId="77777777">
      <w:pPr>
        <w:pStyle w:val="ListParagraph"/>
        <w:numPr>
          <w:ilvl w:val="0"/>
          <w:numId w:val="1"/>
        </w:numPr>
        <w:tabs>
          <w:tab w:val="left" w:pos="6901"/>
        </w:tabs>
      </w:pPr>
      <w:r>
        <w:t xml:space="preserve">Adhere to and implement all company policies and staff requirements. </w:t>
      </w:r>
    </w:p>
    <w:p w:rsidR="00543DA0" w:rsidP="7E6177C3" w:rsidRDefault="00543DA0" w14:paraId="790483BF" w14:textId="77777777">
      <w:pPr>
        <w:pStyle w:val="ListParagraph"/>
        <w:numPr>
          <w:ilvl w:val="0"/>
          <w:numId w:val="1"/>
        </w:numPr>
        <w:tabs>
          <w:tab w:val="left" w:pos="6901"/>
        </w:tabs>
        <w:rPr>
          <w:b/>
          <w:bCs/>
          <w:color w:val="000000" w:themeColor="text1"/>
        </w:rPr>
      </w:pPr>
      <w:r w:rsidRPr="7E6177C3">
        <w:rPr>
          <w:b/>
          <w:bCs/>
          <w:color w:val="000000" w:themeColor="text1"/>
        </w:rPr>
        <w:t xml:space="preserve">Have fun with the children and make sure their early years are memorable and support them in their journey to school </w:t>
      </w:r>
    </w:p>
    <w:p w:rsidR="0083030F" w:rsidP="0083030F" w:rsidRDefault="0083030F" w14:paraId="0495E737" w14:textId="77777777">
      <w:pPr>
        <w:tabs>
          <w:tab w:val="left" w:pos="6901"/>
        </w:tabs>
        <w:rPr>
          <w:b/>
          <w:color w:val="000000" w:themeColor="text1"/>
        </w:rPr>
      </w:pPr>
      <w:r>
        <w:rPr>
          <w:b/>
          <w:color w:val="000000" w:themeColor="text1"/>
        </w:rPr>
        <w:t>Person Specification</w:t>
      </w:r>
    </w:p>
    <w:p w:rsidR="0083030F" w:rsidP="0083030F" w:rsidRDefault="0083030F" w14:paraId="7F290576" w14:textId="77777777">
      <w:pPr>
        <w:tabs>
          <w:tab w:val="left" w:pos="6901"/>
        </w:tabs>
        <w:rPr>
          <w:b/>
          <w:color w:val="000000" w:themeColor="text1"/>
        </w:rPr>
      </w:pPr>
      <w:r>
        <w:rPr>
          <w:b/>
          <w:color w:val="000000" w:themeColor="text1"/>
        </w:rPr>
        <w:t xml:space="preserve">Essential: </w:t>
      </w:r>
    </w:p>
    <w:p w:rsidR="0083030F" w:rsidP="0083030F" w:rsidRDefault="0083030F" w14:paraId="7D07440A" w14:textId="77777777">
      <w:pPr>
        <w:pStyle w:val="ListParagraph"/>
        <w:numPr>
          <w:ilvl w:val="0"/>
          <w:numId w:val="1"/>
        </w:numPr>
        <w:tabs>
          <w:tab w:val="left" w:pos="6901"/>
        </w:tabs>
        <w:rPr>
          <w:color w:val="000000" w:themeColor="text1"/>
        </w:rPr>
      </w:pPr>
      <w:r w:rsidRPr="0083030F">
        <w:rPr>
          <w:color w:val="000000" w:themeColor="text1"/>
        </w:rPr>
        <w:t xml:space="preserve">Relevant level 3 qualification </w:t>
      </w:r>
    </w:p>
    <w:p w:rsidR="0083030F" w:rsidP="0083030F" w:rsidRDefault="0083030F" w14:paraId="0E11AF95" w14:textId="77777777">
      <w:pPr>
        <w:pStyle w:val="ListParagraph"/>
        <w:numPr>
          <w:ilvl w:val="0"/>
          <w:numId w:val="1"/>
        </w:numPr>
        <w:tabs>
          <w:tab w:val="left" w:pos="6901"/>
        </w:tabs>
        <w:rPr>
          <w:color w:val="000000" w:themeColor="text1"/>
        </w:rPr>
      </w:pPr>
      <w:r>
        <w:rPr>
          <w:color w:val="000000" w:themeColor="text1"/>
        </w:rPr>
        <w:t xml:space="preserve">Basic Awareness safeguarding training </w:t>
      </w:r>
    </w:p>
    <w:p w:rsidR="0083030F" w:rsidP="0083030F" w:rsidRDefault="0083030F" w14:paraId="61A86EC3" w14:textId="77777777">
      <w:pPr>
        <w:pStyle w:val="ListParagraph"/>
        <w:numPr>
          <w:ilvl w:val="0"/>
          <w:numId w:val="1"/>
        </w:numPr>
        <w:tabs>
          <w:tab w:val="left" w:pos="6901"/>
        </w:tabs>
        <w:rPr>
          <w:color w:val="000000" w:themeColor="text1"/>
        </w:rPr>
      </w:pPr>
      <w:r>
        <w:rPr>
          <w:color w:val="000000" w:themeColor="text1"/>
        </w:rPr>
        <w:t xml:space="preserve">Paediatric First Aid qualification </w:t>
      </w:r>
    </w:p>
    <w:p w:rsidR="0083030F" w:rsidP="0083030F" w:rsidRDefault="0083030F" w14:paraId="0017D3DB" w14:textId="77777777">
      <w:pPr>
        <w:pStyle w:val="ListParagraph"/>
        <w:numPr>
          <w:ilvl w:val="0"/>
          <w:numId w:val="1"/>
        </w:numPr>
        <w:tabs>
          <w:tab w:val="left" w:pos="6901"/>
        </w:tabs>
        <w:rPr>
          <w:color w:val="000000" w:themeColor="text1"/>
        </w:rPr>
      </w:pPr>
      <w:r>
        <w:rPr>
          <w:color w:val="000000" w:themeColor="text1"/>
        </w:rPr>
        <w:t xml:space="preserve">A keen desire to extend their own knowledge to support their role </w:t>
      </w:r>
    </w:p>
    <w:p w:rsidR="0083030F" w:rsidP="0083030F" w:rsidRDefault="0083030F" w14:paraId="006EAAE3" w14:textId="77777777">
      <w:pPr>
        <w:pStyle w:val="ListParagraph"/>
        <w:numPr>
          <w:ilvl w:val="0"/>
          <w:numId w:val="1"/>
        </w:numPr>
        <w:tabs>
          <w:tab w:val="left" w:pos="6901"/>
        </w:tabs>
        <w:rPr>
          <w:color w:val="000000" w:themeColor="text1"/>
        </w:rPr>
      </w:pPr>
      <w:r>
        <w:rPr>
          <w:color w:val="000000" w:themeColor="text1"/>
        </w:rPr>
        <w:t>A commitment to support equality and diversity</w:t>
      </w:r>
    </w:p>
    <w:p w:rsidR="0083030F" w:rsidP="0083030F" w:rsidRDefault="0083030F" w14:paraId="501F03D6" w14:textId="77777777">
      <w:pPr>
        <w:pStyle w:val="ListParagraph"/>
        <w:numPr>
          <w:ilvl w:val="0"/>
          <w:numId w:val="1"/>
        </w:numPr>
        <w:tabs>
          <w:tab w:val="left" w:pos="6901"/>
        </w:tabs>
        <w:rPr>
          <w:color w:val="000000" w:themeColor="text1"/>
        </w:rPr>
      </w:pPr>
      <w:r>
        <w:rPr>
          <w:color w:val="000000" w:themeColor="text1"/>
        </w:rPr>
        <w:t xml:space="preserve"> Manage and support others in challenging situations </w:t>
      </w:r>
    </w:p>
    <w:p w:rsidR="0083030F" w:rsidP="0083030F" w:rsidRDefault="0083030F" w14:paraId="1005C95B" w14:textId="77777777">
      <w:pPr>
        <w:pStyle w:val="ListParagraph"/>
        <w:numPr>
          <w:ilvl w:val="0"/>
          <w:numId w:val="1"/>
        </w:numPr>
        <w:tabs>
          <w:tab w:val="left" w:pos="6901"/>
        </w:tabs>
        <w:rPr>
          <w:color w:val="000000" w:themeColor="text1"/>
        </w:rPr>
      </w:pPr>
      <w:r>
        <w:rPr>
          <w:color w:val="000000" w:themeColor="text1"/>
        </w:rPr>
        <w:t xml:space="preserve">Some SEN knowledge </w:t>
      </w:r>
    </w:p>
    <w:p w:rsidR="005D2078" w:rsidP="0083030F" w:rsidRDefault="005D2078" w14:paraId="24B20291" w14:textId="77777777">
      <w:pPr>
        <w:pStyle w:val="ListParagraph"/>
        <w:numPr>
          <w:ilvl w:val="0"/>
          <w:numId w:val="1"/>
        </w:numPr>
        <w:tabs>
          <w:tab w:val="left" w:pos="6901"/>
        </w:tabs>
        <w:rPr>
          <w:color w:val="000000" w:themeColor="text1"/>
        </w:rPr>
      </w:pPr>
      <w:r>
        <w:rPr>
          <w:color w:val="000000" w:themeColor="text1"/>
        </w:rPr>
        <w:t xml:space="preserve">Health and Safety knowledge </w:t>
      </w:r>
    </w:p>
    <w:p w:rsidR="005D2078" w:rsidP="0083030F" w:rsidRDefault="005D2078" w14:paraId="42A6F3FF" w14:textId="77777777">
      <w:pPr>
        <w:pStyle w:val="ListParagraph"/>
        <w:numPr>
          <w:ilvl w:val="0"/>
          <w:numId w:val="1"/>
        </w:numPr>
        <w:tabs>
          <w:tab w:val="left" w:pos="6901"/>
        </w:tabs>
        <w:rPr>
          <w:color w:val="000000" w:themeColor="text1"/>
        </w:rPr>
      </w:pPr>
      <w:r>
        <w:rPr>
          <w:color w:val="000000" w:themeColor="text1"/>
        </w:rPr>
        <w:t xml:space="preserve">Good communication skills </w:t>
      </w:r>
    </w:p>
    <w:p w:rsidR="005D2078" w:rsidP="0083030F" w:rsidRDefault="005D2078" w14:paraId="35E1420B" w14:textId="77777777">
      <w:pPr>
        <w:pStyle w:val="ListParagraph"/>
        <w:numPr>
          <w:ilvl w:val="0"/>
          <w:numId w:val="1"/>
        </w:numPr>
        <w:tabs>
          <w:tab w:val="left" w:pos="6901"/>
        </w:tabs>
        <w:rPr>
          <w:color w:val="000000" w:themeColor="text1"/>
        </w:rPr>
      </w:pPr>
      <w:r>
        <w:rPr>
          <w:color w:val="000000" w:themeColor="text1"/>
        </w:rPr>
        <w:t xml:space="preserve">Respectful </w:t>
      </w:r>
    </w:p>
    <w:p w:rsidR="005D2078" w:rsidP="0083030F" w:rsidRDefault="005D2078" w14:paraId="7C3354CB" w14:textId="77777777">
      <w:pPr>
        <w:pStyle w:val="ListParagraph"/>
        <w:numPr>
          <w:ilvl w:val="0"/>
          <w:numId w:val="1"/>
        </w:numPr>
        <w:tabs>
          <w:tab w:val="left" w:pos="6901"/>
        </w:tabs>
        <w:rPr>
          <w:color w:val="000000" w:themeColor="text1"/>
        </w:rPr>
      </w:pPr>
      <w:r>
        <w:rPr>
          <w:color w:val="000000" w:themeColor="text1"/>
        </w:rPr>
        <w:t>Positive attitude</w:t>
      </w:r>
    </w:p>
    <w:p w:rsidR="00751345" w:rsidP="0083030F" w:rsidRDefault="00751345" w14:paraId="57B172A0" w14:textId="77777777">
      <w:pPr>
        <w:pStyle w:val="ListParagraph"/>
        <w:numPr>
          <w:ilvl w:val="0"/>
          <w:numId w:val="1"/>
        </w:numPr>
        <w:tabs>
          <w:tab w:val="left" w:pos="6901"/>
        </w:tabs>
        <w:rPr>
          <w:color w:val="000000" w:themeColor="text1"/>
        </w:rPr>
      </w:pPr>
      <w:r>
        <w:rPr>
          <w:color w:val="000000" w:themeColor="text1"/>
        </w:rPr>
        <w:t xml:space="preserve">Simple cooking knowledge and following recipes </w:t>
      </w:r>
    </w:p>
    <w:p w:rsidR="0083030F" w:rsidP="0083030F" w:rsidRDefault="0083030F" w14:paraId="6F1D8F65" w14:textId="77777777">
      <w:pPr>
        <w:tabs>
          <w:tab w:val="left" w:pos="6901"/>
        </w:tabs>
        <w:rPr>
          <w:b/>
          <w:color w:val="000000" w:themeColor="text1"/>
        </w:rPr>
      </w:pPr>
      <w:r>
        <w:rPr>
          <w:b/>
          <w:color w:val="000000" w:themeColor="text1"/>
        </w:rPr>
        <w:t>Desirable:</w:t>
      </w:r>
    </w:p>
    <w:p w:rsidR="0083030F" w:rsidP="0083030F" w:rsidRDefault="0083030F" w14:paraId="5F520E8B" w14:textId="77777777">
      <w:pPr>
        <w:pStyle w:val="ListParagraph"/>
        <w:numPr>
          <w:ilvl w:val="0"/>
          <w:numId w:val="1"/>
        </w:numPr>
        <w:tabs>
          <w:tab w:val="left" w:pos="6901"/>
        </w:tabs>
        <w:rPr>
          <w:color w:val="000000" w:themeColor="text1"/>
        </w:rPr>
      </w:pPr>
      <w:r w:rsidRPr="0083030F">
        <w:rPr>
          <w:color w:val="000000" w:themeColor="text1"/>
        </w:rPr>
        <w:t xml:space="preserve">At least 2 years’ experience in a childcare setting </w:t>
      </w:r>
    </w:p>
    <w:p w:rsidR="0083030F" w:rsidP="0083030F" w:rsidRDefault="005D2078" w14:paraId="72743502" w14:textId="77777777">
      <w:pPr>
        <w:pStyle w:val="ListParagraph"/>
        <w:numPr>
          <w:ilvl w:val="0"/>
          <w:numId w:val="1"/>
        </w:numPr>
        <w:tabs>
          <w:tab w:val="left" w:pos="6901"/>
        </w:tabs>
        <w:rPr>
          <w:color w:val="000000" w:themeColor="text1"/>
        </w:rPr>
      </w:pPr>
      <w:r>
        <w:rPr>
          <w:color w:val="000000" w:themeColor="text1"/>
        </w:rPr>
        <w:t xml:space="preserve">Motivated and enthusiastic way of thinking </w:t>
      </w:r>
    </w:p>
    <w:p w:rsidR="005D2078" w:rsidP="005D2078" w:rsidRDefault="005D2078" w14:paraId="7A9AD476" w14:textId="77777777">
      <w:pPr>
        <w:pStyle w:val="ListParagraph"/>
        <w:numPr>
          <w:ilvl w:val="0"/>
          <w:numId w:val="1"/>
        </w:numPr>
        <w:tabs>
          <w:tab w:val="left" w:pos="6901"/>
        </w:tabs>
        <w:rPr>
          <w:color w:val="000000" w:themeColor="text1"/>
        </w:rPr>
      </w:pPr>
      <w:r>
        <w:rPr>
          <w:color w:val="000000" w:themeColor="text1"/>
        </w:rPr>
        <w:t>Passionate and keen to work with and support children</w:t>
      </w:r>
    </w:p>
    <w:p w:rsidR="005D2078" w:rsidP="005D2078" w:rsidRDefault="005D2078" w14:paraId="24CC28B0" w14:textId="77777777">
      <w:pPr>
        <w:pStyle w:val="ListParagraph"/>
        <w:numPr>
          <w:ilvl w:val="0"/>
          <w:numId w:val="1"/>
        </w:numPr>
        <w:tabs>
          <w:tab w:val="left" w:pos="6901"/>
        </w:tabs>
        <w:rPr>
          <w:color w:val="000000" w:themeColor="text1"/>
        </w:rPr>
      </w:pPr>
      <w:r>
        <w:rPr>
          <w:color w:val="000000" w:themeColor="text1"/>
        </w:rPr>
        <w:t xml:space="preserve">The ability to make playdough and love messy play </w:t>
      </w:r>
    </w:p>
    <w:p w:rsidRPr="0083030F" w:rsidR="00935287" w:rsidP="0083030F" w:rsidRDefault="00935287" w14:paraId="02EB378F" w14:textId="6F28FC81">
      <w:pPr>
        <w:pStyle w:val="ListParagraph"/>
        <w:numPr>
          <w:ilvl w:val="0"/>
          <w:numId w:val="1"/>
        </w:numPr>
        <w:tabs>
          <w:tab w:val="left" w:pos="6901"/>
        </w:tabs>
        <w:rPr>
          <w:color w:val="000000" w:themeColor="text1"/>
        </w:rPr>
      </w:pPr>
      <w:r w:rsidRPr="1E70F623" w:rsidR="005D2078">
        <w:rPr>
          <w:color w:val="000000" w:themeColor="text1" w:themeTint="FF" w:themeShade="FF"/>
        </w:rPr>
        <w:t>To be able to have fun</w:t>
      </w:r>
    </w:p>
    <w:sectPr w:rsidRPr="0083030F" w:rsidR="00935287">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2436"/>
    <w:multiLevelType w:val="hybridMultilevel"/>
    <w:tmpl w:val="0532A3AA"/>
    <w:lvl w:ilvl="0" w:tplc="C91CD88C">
      <w:numFmt w:val="bullet"/>
      <w:lvlText w:val="-"/>
      <w:lvlJc w:val="left"/>
      <w:pPr>
        <w:ind w:left="720" w:hanging="360"/>
      </w:pPr>
      <w:rPr>
        <w:rFonts w:hint="default" w:ascii="Calibri" w:hAnsi="Calibri" w:cs="Calibri"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5E"/>
    <w:rsid w:val="00543DA0"/>
    <w:rsid w:val="00581BC9"/>
    <w:rsid w:val="005D2078"/>
    <w:rsid w:val="00751345"/>
    <w:rsid w:val="0083030F"/>
    <w:rsid w:val="00935287"/>
    <w:rsid w:val="009B58F1"/>
    <w:rsid w:val="00B95341"/>
    <w:rsid w:val="00BD4B5E"/>
    <w:rsid w:val="00DC5CF6"/>
    <w:rsid w:val="1E70F623"/>
    <w:rsid w:val="7E617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0C5F"/>
  <w15:chartTrackingRefBased/>
  <w15:docId w15:val="{4E38EC32-C800-4D63-BBB0-8DC6B95DA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C5C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91">
      <w:bodyDiv w:val="1"/>
      <w:marLeft w:val="0"/>
      <w:marRight w:val="0"/>
      <w:marTop w:val="0"/>
      <w:marBottom w:val="0"/>
      <w:divBdr>
        <w:top w:val="none" w:sz="0" w:space="0" w:color="auto"/>
        <w:left w:val="none" w:sz="0" w:space="0" w:color="auto"/>
        <w:bottom w:val="none" w:sz="0" w:space="0" w:color="auto"/>
        <w:right w:val="none" w:sz="0" w:space="0" w:color="auto"/>
      </w:divBdr>
    </w:div>
    <w:div w:id="206008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835880E26C78459B010CEFAE42208E" ma:contentTypeVersion="13" ma:contentTypeDescription="Create a new document." ma:contentTypeScope="" ma:versionID="48b7afd026507949e274207803815e6a">
  <xsd:schema xmlns:xsd="http://www.w3.org/2001/XMLSchema" xmlns:xs="http://www.w3.org/2001/XMLSchema" xmlns:p="http://schemas.microsoft.com/office/2006/metadata/properties" xmlns:ns2="110314e2-5b0f-42f3-abee-f44120b0b508" xmlns:ns3="8ae9bbf6-006e-409e-8eb6-6716f46cf438" targetNamespace="http://schemas.microsoft.com/office/2006/metadata/properties" ma:root="true" ma:fieldsID="6deb5adf6fbb25d98879e6604226c357" ns2:_="" ns3:_="">
    <xsd:import namespace="110314e2-5b0f-42f3-abee-f44120b0b508"/>
    <xsd:import namespace="8ae9bbf6-006e-409e-8eb6-6716f46cf4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314e2-5b0f-42f3-abee-f44120b0b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e9bbf6-006e-409e-8eb6-6716f46cf4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BBA32-1A79-4304-BFED-0F1F74C7ED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7792EB-C9A6-4C49-BDB6-5A29136C3D24}">
  <ds:schemaRefs>
    <ds:schemaRef ds:uri="http://schemas.microsoft.com/sharepoint/v3/contenttype/forms"/>
  </ds:schemaRefs>
</ds:datastoreItem>
</file>

<file path=customXml/itemProps3.xml><?xml version="1.0" encoding="utf-8"?>
<ds:datastoreItem xmlns:ds="http://schemas.openxmlformats.org/officeDocument/2006/customXml" ds:itemID="{9E9030BA-D8D3-485C-A3C6-E33F4095E1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314e2-5b0f-42f3-abee-f44120b0b508"/>
    <ds:schemaRef ds:uri="8ae9bbf6-006e-409e-8eb6-6716f46cf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Somerset Skills &amp; Learning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Little Discoveries</dc:creator>
  <keywords/>
  <dc:description/>
  <lastModifiedBy>Jo Walton</lastModifiedBy>
  <revision>3</revision>
  <dcterms:created xsi:type="dcterms:W3CDTF">2022-04-28T08:30:00.0000000Z</dcterms:created>
  <dcterms:modified xsi:type="dcterms:W3CDTF">2022-04-28T10:55:12.8072741Z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0x010100C6835880E26C78459B010CEFAE42208E</vt:lpwstr>
  </property>
</Properties>
</file>